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630" w:rsidRPr="00E478D9" w:rsidRDefault="00643EE0" w:rsidP="00DD14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478D9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DD147F" w:rsidRPr="00E478D9" w:rsidRDefault="00DD147F" w:rsidP="00DD14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3EE0" w:rsidRPr="00E478D9" w:rsidRDefault="00643EE0" w:rsidP="00DD1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D9">
        <w:rPr>
          <w:rFonts w:ascii="Times New Roman" w:hAnsi="Times New Roman" w:cs="Times New Roman"/>
          <w:sz w:val="24"/>
          <w:szCs w:val="24"/>
        </w:rPr>
        <w:t>Пошаговый механизм и условия реализации проекта</w:t>
      </w:r>
    </w:p>
    <w:p w:rsidR="00DD147F" w:rsidRPr="00E82AC3" w:rsidRDefault="00DD147F" w:rsidP="00DD14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EE0" w:rsidRPr="00E82AC3" w:rsidRDefault="00643EE0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1) УВО «Университет управления «ТИСБИ» и орган управления образования муниципального района на основании поступившей заявки (См. Приложение №3) определяют категории участников проекта и количество итоговых информационных продуктов (банков </w:t>
      </w:r>
      <w:r w:rsidR="00590F27" w:rsidRPr="00E82AC3">
        <w:rPr>
          <w:rFonts w:ascii="Times New Roman" w:hAnsi="Times New Roman" w:cs="Times New Roman"/>
          <w:sz w:val="24"/>
          <w:szCs w:val="24"/>
        </w:rPr>
        <w:t xml:space="preserve">виртуальных </w:t>
      </w:r>
      <w:r w:rsidRPr="00E82AC3">
        <w:rPr>
          <w:rFonts w:ascii="Times New Roman" w:hAnsi="Times New Roman" w:cs="Times New Roman"/>
          <w:sz w:val="24"/>
          <w:szCs w:val="24"/>
        </w:rPr>
        <w:t>предметных методических кабинетов)</w:t>
      </w:r>
      <w:r w:rsidR="00842A79">
        <w:rPr>
          <w:rFonts w:ascii="Times New Roman" w:hAnsi="Times New Roman" w:cs="Times New Roman"/>
          <w:sz w:val="24"/>
          <w:szCs w:val="24"/>
        </w:rPr>
        <w:t>.</w:t>
      </w:r>
      <w:r w:rsidRPr="00E82A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EE0" w:rsidRPr="00E478D9" w:rsidRDefault="00842A79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43EE0" w:rsidRPr="00E478D9">
        <w:rPr>
          <w:rFonts w:ascii="Times New Roman" w:hAnsi="Times New Roman" w:cs="Times New Roman"/>
          <w:sz w:val="24"/>
          <w:szCs w:val="24"/>
        </w:rPr>
        <w:t xml:space="preserve">ущественные условия выбора категории: </w:t>
      </w:r>
    </w:p>
    <w:p w:rsidR="00643EE0" w:rsidRPr="00E82AC3" w:rsidRDefault="00643EE0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>- над каждой темой (</w:t>
      </w:r>
      <w:r w:rsidR="00653AF1" w:rsidRPr="00E82AC3">
        <w:rPr>
          <w:rFonts w:ascii="Times New Roman" w:hAnsi="Times New Roman" w:cs="Times New Roman"/>
          <w:sz w:val="24"/>
          <w:szCs w:val="24"/>
        </w:rPr>
        <w:t xml:space="preserve">одним </w:t>
      </w:r>
      <w:r w:rsidRPr="00E82AC3">
        <w:rPr>
          <w:rFonts w:ascii="Times New Roman" w:hAnsi="Times New Roman" w:cs="Times New Roman"/>
          <w:sz w:val="24"/>
          <w:szCs w:val="24"/>
        </w:rPr>
        <w:t xml:space="preserve">виртуальным методическим кабинетом) работает </w:t>
      </w:r>
      <w:r w:rsidRPr="00E478D9">
        <w:rPr>
          <w:rFonts w:ascii="Times New Roman" w:hAnsi="Times New Roman" w:cs="Times New Roman"/>
          <w:sz w:val="24"/>
          <w:szCs w:val="24"/>
        </w:rPr>
        <w:t>не менее двух педагогов</w:t>
      </w:r>
      <w:r w:rsidRPr="00E82AC3">
        <w:rPr>
          <w:rFonts w:ascii="Times New Roman" w:hAnsi="Times New Roman" w:cs="Times New Roman"/>
          <w:sz w:val="24"/>
          <w:szCs w:val="24"/>
        </w:rPr>
        <w:t xml:space="preserve"> одной предметной области;</w:t>
      </w:r>
    </w:p>
    <w:p w:rsidR="00643EE0" w:rsidRPr="00E82AC3" w:rsidRDefault="00643EE0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- общее количество педагогов, работающих над банком виртуальных предметных методических кабинетов </w:t>
      </w:r>
      <w:r w:rsidRPr="00E478D9">
        <w:rPr>
          <w:rFonts w:ascii="Times New Roman" w:hAnsi="Times New Roman" w:cs="Times New Roman"/>
          <w:sz w:val="24"/>
          <w:szCs w:val="24"/>
        </w:rPr>
        <w:t>по одной предметной области</w:t>
      </w:r>
      <w:r w:rsidR="00842A79" w:rsidRPr="00842A79">
        <w:rPr>
          <w:rFonts w:ascii="Times New Roman" w:hAnsi="Times New Roman" w:cs="Times New Roman"/>
          <w:sz w:val="24"/>
          <w:szCs w:val="24"/>
        </w:rPr>
        <w:t xml:space="preserve">, </w:t>
      </w:r>
      <w:r w:rsidRPr="00E82AC3">
        <w:rPr>
          <w:rFonts w:ascii="Times New Roman" w:hAnsi="Times New Roman" w:cs="Times New Roman"/>
          <w:sz w:val="24"/>
          <w:szCs w:val="24"/>
        </w:rPr>
        <w:t>не</w:t>
      </w:r>
      <w:r w:rsidRPr="00E82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78D9">
        <w:rPr>
          <w:rFonts w:ascii="Times New Roman" w:hAnsi="Times New Roman" w:cs="Times New Roman"/>
          <w:sz w:val="24"/>
          <w:szCs w:val="24"/>
        </w:rPr>
        <w:t>менее 50 и не более 100 человек.</w:t>
      </w:r>
    </w:p>
    <w:p w:rsidR="00643EE0" w:rsidRPr="00E82AC3" w:rsidRDefault="00643EE0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2) </w:t>
      </w:r>
      <w:r w:rsidR="00590F27" w:rsidRPr="00E82AC3">
        <w:rPr>
          <w:rFonts w:ascii="Times New Roman" w:hAnsi="Times New Roman" w:cs="Times New Roman"/>
          <w:sz w:val="24"/>
          <w:szCs w:val="24"/>
        </w:rPr>
        <w:t xml:space="preserve">Основные мероприятия проекта реализуются в рамках дополнительной профессиональной программы повышения квалификации в дистанционном формате </w:t>
      </w:r>
      <w:r w:rsidR="00590F27" w:rsidRPr="00E478D9">
        <w:rPr>
          <w:rFonts w:ascii="Times New Roman" w:hAnsi="Times New Roman" w:cs="Times New Roman"/>
          <w:sz w:val="24"/>
          <w:szCs w:val="24"/>
        </w:rPr>
        <w:t>на основании договоро</w:t>
      </w:r>
      <w:r w:rsidR="004D02DB" w:rsidRPr="00E478D9">
        <w:rPr>
          <w:rFonts w:ascii="Times New Roman" w:hAnsi="Times New Roman" w:cs="Times New Roman"/>
          <w:sz w:val="24"/>
          <w:szCs w:val="24"/>
        </w:rPr>
        <w:t>в с каждым педагогом-участником</w:t>
      </w:r>
      <w:r w:rsidR="00842A79">
        <w:rPr>
          <w:rFonts w:ascii="Times New Roman" w:hAnsi="Times New Roman" w:cs="Times New Roman"/>
          <w:sz w:val="24"/>
          <w:szCs w:val="24"/>
        </w:rPr>
        <w:t xml:space="preserve"> (или юридическим лицом)</w:t>
      </w:r>
      <w:r w:rsidR="004D02DB" w:rsidRPr="00E478D9">
        <w:rPr>
          <w:rFonts w:ascii="Times New Roman" w:hAnsi="Times New Roman" w:cs="Times New Roman"/>
          <w:sz w:val="24"/>
          <w:szCs w:val="24"/>
        </w:rPr>
        <w:t>.</w:t>
      </w:r>
    </w:p>
    <w:p w:rsidR="00DD147F" w:rsidRPr="00E478D9" w:rsidRDefault="004D02DB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4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Стоимость участия в проекте в расчете на одного слушателя составляет </w:t>
      </w:r>
      <w:r w:rsidR="0075498E" w:rsidRPr="00E478D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E47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900 </w:t>
      </w:r>
      <w:r w:rsidR="0075498E" w:rsidRPr="00E478D9">
        <w:rPr>
          <w:rFonts w:ascii="Times New Roman" w:hAnsi="Times New Roman" w:cs="Times New Roman"/>
          <w:color w:val="000000" w:themeColor="text1"/>
          <w:sz w:val="24"/>
          <w:szCs w:val="24"/>
        </w:rPr>
        <w:t>рублей.</w:t>
      </w:r>
    </w:p>
    <w:p w:rsidR="004D02DB" w:rsidRPr="00E478D9" w:rsidRDefault="00842A79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D02DB" w:rsidRPr="00E478D9">
        <w:rPr>
          <w:rFonts w:ascii="Times New Roman" w:hAnsi="Times New Roman" w:cs="Times New Roman"/>
          <w:sz w:val="24"/>
          <w:szCs w:val="24"/>
        </w:rPr>
        <w:t xml:space="preserve">Основные мероприятия проекта: </w:t>
      </w:r>
    </w:p>
    <w:p w:rsidR="004D02DB" w:rsidRPr="00E82AC3" w:rsidRDefault="004D02DB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A79">
        <w:rPr>
          <w:rFonts w:ascii="Times New Roman" w:hAnsi="Times New Roman" w:cs="Times New Roman"/>
          <w:i/>
          <w:sz w:val="24"/>
          <w:szCs w:val="24"/>
        </w:rPr>
        <w:t>Подготовительный этап</w:t>
      </w:r>
      <w:r w:rsidRPr="00E478D9">
        <w:rPr>
          <w:rFonts w:ascii="Times New Roman" w:hAnsi="Times New Roman" w:cs="Times New Roman"/>
          <w:sz w:val="24"/>
          <w:szCs w:val="24"/>
        </w:rPr>
        <w:t>:</w:t>
      </w:r>
      <w:r w:rsidRPr="00E82AC3">
        <w:rPr>
          <w:rFonts w:ascii="Times New Roman" w:hAnsi="Times New Roman" w:cs="Times New Roman"/>
          <w:sz w:val="24"/>
          <w:szCs w:val="24"/>
        </w:rPr>
        <w:t xml:space="preserve"> Проведение </w:t>
      </w:r>
      <w:r w:rsidR="00840061" w:rsidRPr="00E478D9">
        <w:rPr>
          <w:rFonts w:ascii="Times New Roman" w:hAnsi="Times New Roman" w:cs="Times New Roman"/>
          <w:sz w:val="24"/>
          <w:szCs w:val="24"/>
        </w:rPr>
        <w:t>семинара/</w:t>
      </w:r>
      <w:r w:rsidRPr="00E82AC3">
        <w:rPr>
          <w:rFonts w:ascii="Times New Roman" w:hAnsi="Times New Roman" w:cs="Times New Roman"/>
          <w:sz w:val="24"/>
          <w:szCs w:val="24"/>
        </w:rPr>
        <w:t>вебинара для руководителей и заместителей руководителей образовательных организаций муниципального района: «Особенности организации дистанционного образования с использованием муниципальной базы виртуальных предметных методических кабинетов» (объяснение целей и условий участия в проекте)</w:t>
      </w:r>
      <w:r w:rsidR="00842A79">
        <w:rPr>
          <w:rFonts w:ascii="Times New Roman" w:hAnsi="Times New Roman" w:cs="Times New Roman"/>
          <w:sz w:val="24"/>
          <w:szCs w:val="24"/>
        </w:rPr>
        <w:t>.</w:t>
      </w:r>
    </w:p>
    <w:p w:rsidR="004D02DB" w:rsidRPr="00E82AC3" w:rsidRDefault="004D02DB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A79">
        <w:rPr>
          <w:rFonts w:ascii="Times New Roman" w:hAnsi="Times New Roman" w:cs="Times New Roman"/>
          <w:i/>
          <w:sz w:val="24"/>
          <w:szCs w:val="24"/>
        </w:rPr>
        <w:t>Этап реализации</w:t>
      </w:r>
      <w:r w:rsidRPr="00E478D9">
        <w:rPr>
          <w:rFonts w:ascii="Times New Roman" w:hAnsi="Times New Roman" w:cs="Times New Roman"/>
          <w:sz w:val="24"/>
          <w:szCs w:val="24"/>
        </w:rPr>
        <w:t>:</w:t>
      </w:r>
      <w:r w:rsidRPr="00E82AC3">
        <w:rPr>
          <w:rFonts w:ascii="Times New Roman" w:hAnsi="Times New Roman" w:cs="Times New Roman"/>
          <w:sz w:val="24"/>
          <w:szCs w:val="24"/>
        </w:rPr>
        <w:t xml:space="preserve"> Реализация программы ПК «Создание интерактивного виртуального методического кабинета для конструирования учебного занятия в начальной школе/ учебного занятия (по предметным областям)» (36 часов)</w:t>
      </w:r>
      <w:r w:rsidR="00BD7F94" w:rsidRPr="00E82AC3">
        <w:rPr>
          <w:rFonts w:ascii="Times New Roman" w:hAnsi="Times New Roman" w:cs="Times New Roman"/>
          <w:sz w:val="24"/>
          <w:szCs w:val="24"/>
        </w:rPr>
        <w:t xml:space="preserve"> (См. Приложение №2: Учеб</w:t>
      </w:r>
      <w:r w:rsidR="00842A79">
        <w:rPr>
          <w:rFonts w:ascii="Times New Roman" w:hAnsi="Times New Roman" w:cs="Times New Roman"/>
          <w:sz w:val="24"/>
          <w:szCs w:val="24"/>
        </w:rPr>
        <w:t>но-тематический план программы).</w:t>
      </w:r>
    </w:p>
    <w:p w:rsidR="00BD7F94" w:rsidRPr="00E82AC3" w:rsidRDefault="00BD7F94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Общая продолжительность реализации программы составляет </w:t>
      </w:r>
      <w:r w:rsidRPr="00E478D9">
        <w:rPr>
          <w:rFonts w:ascii="Times New Roman" w:hAnsi="Times New Roman" w:cs="Times New Roman"/>
          <w:sz w:val="24"/>
          <w:szCs w:val="24"/>
        </w:rPr>
        <w:t>8 рабочих дней</w:t>
      </w:r>
      <w:r w:rsidRPr="00E82AC3">
        <w:rPr>
          <w:rFonts w:ascii="Times New Roman" w:hAnsi="Times New Roman" w:cs="Times New Roman"/>
          <w:sz w:val="24"/>
          <w:szCs w:val="24"/>
        </w:rPr>
        <w:t xml:space="preserve">, в том числе по каждой группе: </w:t>
      </w:r>
    </w:p>
    <w:p w:rsidR="00BD7F94" w:rsidRPr="00E82AC3" w:rsidRDefault="00BD7F94" w:rsidP="00842A7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>интенсив-тьюториал – 2 дня</w:t>
      </w:r>
    </w:p>
    <w:p w:rsidR="00BD7F94" w:rsidRPr="00E82AC3" w:rsidRDefault="00BD7F94" w:rsidP="00842A7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работа в виртуальных лабораториях – 5 дней </w:t>
      </w:r>
    </w:p>
    <w:p w:rsidR="00BD7F94" w:rsidRPr="00E82AC3" w:rsidRDefault="00BD7F94" w:rsidP="00842A7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итоговая аттестация – 1 день </w:t>
      </w:r>
    </w:p>
    <w:p w:rsidR="004D02DB" w:rsidRPr="00E82AC3" w:rsidRDefault="00BD7F94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A79">
        <w:rPr>
          <w:rFonts w:ascii="Times New Roman" w:hAnsi="Times New Roman" w:cs="Times New Roman"/>
          <w:i/>
          <w:sz w:val="24"/>
          <w:szCs w:val="24"/>
        </w:rPr>
        <w:t>Этап диссеминации</w:t>
      </w:r>
      <w:r w:rsidRPr="00E478D9">
        <w:rPr>
          <w:rFonts w:ascii="Times New Roman" w:hAnsi="Times New Roman" w:cs="Times New Roman"/>
          <w:sz w:val="24"/>
          <w:szCs w:val="24"/>
        </w:rPr>
        <w:t>:</w:t>
      </w:r>
      <w:r w:rsidRPr="00E82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2AC3">
        <w:rPr>
          <w:rFonts w:ascii="Times New Roman" w:hAnsi="Times New Roman" w:cs="Times New Roman"/>
          <w:sz w:val="24"/>
          <w:szCs w:val="24"/>
        </w:rPr>
        <w:t xml:space="preserve">Орган управления образования муниципального района получает информационные ресурсы (в форматах сайтов с базой методических кабинетов и аккаунта, содержащего полные копии разработанных методических кабинетов) соответствующие следующим требованиям:  </w:t>
      </w:r>
    </w:p>
    <w:p w:rsidR="00BD7F94" w:rsidRPr="00E82AC3" w:rsidRDefault="00BD7F94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На платформе каждый </w:t>
      </w:r>
      <w:r w:rsidR="00DD147F" w:rsidRPr="00E82AC3">
        <w:rPr>
          <w:rFonts w:ascii="Times New Roman" w:hAnsi="Times New Roman" w:cs="Times New Roman"/>
          <w:sz w:val="24"/>
          <w:szCs w:val="24"/>
        </w:rPr>
        <w:t>пользователь (</w:t>
      </w:r>
      <w:r w:rsidRPr="00E82AC3">
        <w:rPr>
          <w:rFonts w:ascii="Times New Roman" w:hAnsi="Times New Roman" w:cs="Times New Roman"/>
          <w:sz w:val="24"/>
          <w:szCs w:val="24"/>
        </w:rPr>
        <w:t xml:space="preserve">учитель района) </w:t>
      </w:r>
      <w:r w:rsidR="001A1ACB" w:rsidRPr="00E82AC3">
        <w:rPr>
          <w:rFonts w:ascii="Times New Roman" w:hAnsi="Times New Roman" w:cs="Times New Roman"/>
          <w:sz w:val="24"/>
          <w:szCs w:val="24"/>
        </w:rPr>
        <w:t>с</w:t>
      </w:r>
      <w:r w:rsidRPr="00E82AC3">
        <w:rPr>
          <w:rFonts w:ascii="Times New Roman" w:hAnsi="Times New Roman" w:cs="Times New Roman"/>
          <w:sz w:val="24"/>
          <w:szCs w:val="24"/>
        </w:rPr>
        <w:t>может:</w:t>
      </w:r>
    </w:p>
    <w:p w:rsidR="00BD7F94" w:rsidRPr="00E82AC3" w:rsidRDefault="00DD147F" w:rsidP="00842A7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>с</w:t>
      </w:r>
      <w:r w:rsidR="00BD7F94" w:rsidRPr="00E82AC3">
        <w:rPr>
          <w:rFonts w:ascii="Times New Roman" w:hAnsi="Times New Roman" w:cs="Times New Roman"/>
          <w:sz w:val="24"/>
          <w:szCs w:val="24"/>
        </w:rPr>
        <w:t>оздать или адаптировать свой обучающий ресурс (на базе предоставленного методического кабинета)</w:t>
      </w:r>
      <w:r w:rsidR="001A1ACB" w:rsidRPr="00E82AC3">
        <w:rPr>
          <w:rFonts w:ascii="Times New Roman" w:hAnsi="Times New Roman" w:cs="Times New Roman"/>
          <w:sz w:val="24"/>
          <w:szCs w:val="24"/>
        </w:rPr>
        <w:t xml:space="preserve"> или использовать кабинет в неизменном виде</w:t>
      </w:r>
      <w:r w:rsidR="00BD7F94" w:rsidRPr="00E82AC3">
        <w:rPr>
          <w:rFonts w:ascii="Times New Roman" w:hAnsi="Times New Roman" w:cs="Times New Roman"/>
          <w:sz w:val="24"/>
          <w:szCs w:val="24"/>
        </w:rPr>
        <w:t>;</w:t>
      </w:r>
    </w:p>
    <w:p w:rsidR="00BD7F94" w:rsidRPr="00E82AC3" w:rsidRDefault="00BD7F94" w:rsidP="00842A7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>организовать запись учащихся на свой курс;</w:t>
      </w:r>
    </w:p>
    <w:p w:rsidR="00BD7F94" w:rsidRPr="00E82AC3" w:rsidRDefault="00BD7F94" w:rsidP="00842A7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>делиться с обучающимися необходимым учебно-методическим материалом;</w:t>
      </w:r>
    </w:p>
    <w:p w:rsidR="00DD147F" w:rsidRPr="00E82AC3" w:rsidRDefault="00DD147F" w:rsidP="00842A7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предлагать </w:t>
      </w:r>
      <w:r w:rsidR="00BD7F94" w:rsidRPr="00E82AC3">
        <w:rPr>
          <w:rFonts w:ascii="Times New Roman" w:hAnsi="Times New Roman" w:cs="Times New Roman"/>
          <w:sz w:val="24"/>
          <w:szCs w:val="24"/>
        </w:rPr>
        <w:t>задания для участников</w:t>
      </w:r>
      <w:r w:rsidRPr="00E82AC3">
        <w:rPr>
          <w:rFonts w:ascii="Times New Roman" w:hAnsi="Times New Roman" w:cs="Times New Roman"/>
          <w:sz w:val="24"/>
          <w:szCs w:val="24"/>
        </w:rPr>
        <w:t xml:space="preserve"> и производить их оценивание</w:t>
      </w:r>
      <w:r w:rsidR="00BD7F94" w:rsidRPr="00E82AC3">
        <w:rPr>
          <w:rFonts w:ascii="Times New Roman" w:hAnsi="Times New Roman" w:cs="Times New Roman"/>
          <w:sz w:val="24"/>
          <w:szCs w:val="24"/>
        </w:rPr>
        <w:t>;</w:t>
      </w:r>
    </w:p>
    <w:p w:rsidR="00DD147F" w:rsidRPr="00E82AC3" w:rsidRDefault="00BD7F94" w:rsidP="00842A7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>оценивать обучающихся и следить за их прогрессом;</w:t>
      </w:r>
    </w:p>
    <w:p w:rsidR="00BD7F94" w:rsidRPr="00E82AC3" w:rsidRDefault="00BD7F94" w:rsidP="00842A7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DD147F" w:rsidRPr="00E82AC3">
        <w:rPr>
          <w:rFonts w:ascii="Times New Roman" w:hAnsi="Times New Roman" w:cs="Times New Roman"/>
          <w:sz w:val="24"/>
          <w:szCs w:val="24"/>
        </w:rPr>
        <w:t xml:space="preserve">педагогическое взаимодействие с учащимися </w:t>
      </w:r>
      <w:r w:rsidRPr="00E82AC3">
        <w:rPr>
          <w:rFonts w:ascii="Times New Roman" w:hAnsi="Times New Roman" w:cs="Times New Roman"/>
          <w:sz w:val="24"/>
          <w:szCs w:val="24"/>
        </w:rPr>
        <w:t>в рамках методического кабинета.</w:t>
      </w:r>
    </w:p>
    <w:p w:rsidR="001A1ACB" w:rsidRPr="00E82AC3" w:rsidRDefault="001A1ACB" w:rsidP="00842A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2AC3">
        <w:rPr>
          <w:rFonts w:ascii="Times New Roman" w:hAnsi="Times New Roman" w:cs="Times New Roman"/>
          <w:sz w:val="24"/>
          <w:szCs w:val="24"/>
        </w:rPr>
        <w:t xml:space="preserve">Все педагоги-участники проекта получают </w:t>
      </w:r>
      <w:r w:rsidRPr="00E478D9">
        <w:rPr>
          <w:rFonts w:ascii="Times New Roman" w:hAnsi="Times New Roman" w:cs="Times New Roman"/>
          <w:sz w:val="24"/>
          <w:szCs w:val="24"/>
        </w:rPr>
        <w:t>удостоверение о повышении квалификации</w:t>
      </w:r>
      <w:r w:rsidRPr="00E82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2AC3">
        <w:rPr>
          <w:rFonts w:ascii="Times New Roman" w:hAnsi="Times New Roman" w:cs="Times New Roman"/>
          <w:sz w:val="24"/>
          <w:szCs w:val="24"/>
        </w:rPr>
        <w:t xml:space="preserve">и </w:t>
      </w:r>
      <w:r w:rsidRPr="00E478D9">
        <w:rPr>
          <w:rFonts w:ascii="Times New Roman" w:hAnsi="Times New Roman" w:cs="Times New Roman"/>
          <w:sz w:val="24"/>
          <w:szCs w:val="24"/>
        </w:rPr>
        <w:t>рецензию на инновационную методическую разработку.</w:t>
      </w:r>
    </w:p>
    <w:p w:rsidR="00DD147F" w:rsidRDefault="00DD147F" w:rsidP="00E82A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A79" w:rsidRDefault="00842A79" w:rsidP="00E82A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A79" w:rsidRDefault="00842A79" w:rsidP="00E82A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42A79" w:rsidRPr="00E82AC3" w:rsidRDefault="00842A79" w:rsidP="00E82A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D147F" w:rsidRPr="00E82AC3" w:rsidRDefault="00DD147F" w:rsidP="00DD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47F" w:rsidRPr="00E478D9" w:rsidRDefault="00DD147F" w:rsidP="00DD14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8D9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842A79" w:rsidRDefault="00842A79" w:rsidP="00653A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3AF1" w:rsidRPr="00E82AC3" w:rsidRDefault="00653AF1" w:rsidP="00653A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8D9">
        <w:rPr>
          <w:rFonts w:ascii="Times New Roman" w:hAnsi="Times New Roman" w:cs="Times New Roman"/>
          <w:sz w:val="24"/>
          <w:szCs w:val="24"/>
        </w:rPr>
        <w:t>Учебно-тематический план ДППК «Создание интерактивного виртуального методического кабинета для конструирования учебного занятия в начальной школе/ учебного занятия (по предметным областям)» (36 часов)</w:t>
      </w:r>
    </w:p>
    <w:p w:rsidR="00653AF1" w:rsidRDefault="00653AF1" w:rsidP="00DD147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5028"/>
        <w:gridCol w:w="602"/>
        <w:gridCol w:w="816"/>
        <w:gridCol w:w="574"/>
        <w:gridCol w:w="23"/>
        <w:gridCol w:w="678"/>
        <w:gridCol w:w="916"/>
      </w:tblGrid>
      <w:tr w:rsidR="006F188A" w:rsidRPr="0009150F" w:rsidTr="001A51AD">
        <w:trPr>
          <w:cantSplit/>
          <w:trHeight w:val="305"/>
        </w:trPr>
        <w:tc>
          <w:tcPr>
            <w:tcW w:w="815" w:type="dxa"/>
            <w:vMerge w:val="restart"/>
            <w:vAlign w:val="center"/>
          </w:tcPr>
          <w:p w:rsidR="006F188A" w:rsidRPr="0009150F" w:rsidRDefault="006F188A" w:rsidP="006F188A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учеб-ного моду-ля</w:t>
            </w:r>
          </w:p>
        </w:tc>
        <w:tc>
          <w:tcPr>
            <w:tcW w:w="5028" w:type="dxa"/>
            <w:vMerge w:val="restart"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учебных модулей</w:t>
            </w:r>
          </w:p>
        </w:tc>
        <w:tc>
          <w:tcPr>
            <w:tcW w:w="3609" w:type="dxa"/>
            <w:gridSpan w:val="6"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часов, в т.ч.</w:t>
            </w:r>
          </w:p>
        </w:tc>
      </w:tr>
      <w:tr w:rsidR="006F188A" w:rsidRPr="0009150F" w:rsidTr="001A51AD">
        <w:trPr>
          <w:cantSplit/>
          <w:trHeight w:val="630"/>
        </w:trPr>
        <w:tc>
          <w:tcPr>
            <w:tcW w:w="815" w:type="dxa"/>
            <w:vMerge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8" w:type="dxa"/>
            <w:vMerge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vMerge w:val="restart"/>
            <w:textDirection w:val="btLr"/>
            <w:vAlign w:val="center"/>
          </w:tcPr>
          <w:p w:rsidR="006F188A" w:rsidRPr="0009150F" w:rsidRDefault="006F188A" w:rsidP="006F18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91" w:type="dxa"/>
            <w:gridSpan w:val="4"/>
            <w:vAlign w:val="center"/>
          </w:tcPr>
          <w:p w:rsidR="006F188A" w:rsidRPr="0009150F" w:rsidRDefault="00DD3F25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6F188A"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анятия</w:t>
            </w:r>
          </w:p>
        </w:tc>
        <w:tc>
          <w:tcPr>
            <w:tcW w:w="916" w:type="dxa"/>
            <w:vMerge w:val="restart"/>
            <w:vAlign w:val="center"/>
          </w:tcPr>
          <w:p w:rsidR="006F188A" w:rsidRPr="0009150F" w:rsidRDefault="006F188A" w:rsidP="006F188A">
            <w:pPr>
              <w:spacing w:after="0" w:line="240" w:lineRule="auto"/>
              <w:ind w:left="-118" w:right="-80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Конт</w:t>
            </w:r>
            <w:r w:rsidR="0009150F"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роль знаний</w:t>
            </w:r>
          </w:p>
        </w:tc>
      </w:tr>
      <w:tr w:rsidR="00364561" w:rsidRPr="0009150F" w:rsidTr="001A51AD">
        <w:trPr>
          <w:cantSplit/>
          <w:trHeight w:val="315"/>
        </w:trPr>
        <w:tc>
          <w:tcPr>
            <w:tcW w:w="815" w:type="dxa"/>
            <w:vMerge/>
            <w:vAlign w:val="center"/>
          </w:tcPr>
          <w:p w:rsidR="006F188A" w:rsidRPr="0009150F" w:rsidRDefault="006F188A" w:rsidP="006F188A">
            <w:pPr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8" w:type="dxa"/>
            <w:vMerge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" w:type="dxa"/>
            <w:vMerge/>
            <w:textDirection w:val="btLr"/>
            <w:vAlign w:val="center"/>
          </w:tcPr>
          <w:p w:rsidR="006F188A" w:rsidRPr="0009150F" w:rsidRDefault="006F188A" w:rsidP="006F18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vAlign w:val="center"/>
          </w:tcPr>
          <w:p w:rsidR="006F188A" w:rsidRPr="0009150F" w:rsidRDefault="006F188A" w:rsidP="006F188A">
            <w:pPr>
              <w:spacing w:after="0" w:line="240" w:lineRule="auto"/>
              <w:ind w:left="-91" w:right="-1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275" w:type="dxa"/>
            <w:gridSpan w:val="3"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Cs/>
                <w:sz w:val="24"/>
                <w:szCs w:val="24"/>
              </w:rPr>
              <w:t>из них</w:t>
            </w:r>
          </w:p>
        </w:tc>
        <w:tc>
          <w:tcPr>
            <w:tcW w:w="916" w:type="dxa"/>
            <w:vMerge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1BE" w:rsidRPr="0009150F" w:rsidTr="001A51AD">
        <w:trPr>
          <w:cantSplit/>
          <w:trHeight w:val="315"/>
        </w:trPr>
        <w:tc>
          <w:tcPr>
            <w:tcW w:w="815" w:type="dxa"/>
            <w:vMerge/>
            <w:vAlign w:val="center"/>
          </w:tcPr>
          <w:p w:rsidR="006F188A" w:rsidRPr="0009150F" w:rsidRDefault="006F188A" w:rsidP="006F188A">
            <w:pPr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8" w:type="dxa"/>
            <w:vMerge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2" w:type="dxa"/>
            <w:vMerge/>
            <w:textDirection w:val="btLr"/>
            <w:vAlign w:val="center"/>
          </w:tcPr>
          <w:p w:rsidR="006F188A" w:rsidRPr="0009150F" w:rsidRDefault="006F188A" w:rsidP="006F18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vMerge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ЛЗ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916" w:type="dxa"/>
            <w:vMerge/>
            <w:vAlign w:val="center"/>
          </w:tcPr>
          <w:p w:rsidR="006F188A" w:rsidRPr="0009150F" w:rsidRDefault="006F188A" w:rsidP="00DD1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1BE" w:rsidRPr="0009150F" w:rsidTr="001A51AD">
        <w:trPr>
          <w:trHeight w:val="78"/>
        </w:trPr>
        <w:tc>
          <w:tcPr>
            <w:tcW w:w="815" w:type="dxa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4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6F188A" w:rsidRPr="0009150F" w:rsidTr="001A51AD">
        <w:trPr>
          <w:trHeight w:val="882"/>
        </w:trPr>
        <w:tc>
          <w:tcPr>
            <w:tcW w:w="9452" w:type="dxa"/>
            <w:gridSpan w:val="8"/>
          </w:tcPr>
          <w:p w:rsidR="00C951BE" w:rsidRDefault="006F188A" w:rsidP="00091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</w:t>
            </w:r>
          </w:p>
          <w:p w:rsidR="00C951BE" w:rsidRDefault="006F188A" w:rsidP="00C95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инструментов Google при проектировании</w:t>
            </w:r>
            <w:r w:rsidR="00C95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учебных занятий</w:t>
            </w:r>
          </w:p>
          <w:p w:rsidR="006F188A" w:rsidRPr="0009150F" w:rsidRDefault="006F188A" w:rsidP="00C95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платформе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Google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class</w:t>
            </w:r>
          </w:p>
        </w:tc>
      </w:tr>
      <w:tr w:rsidR="006F188A" w:rsidRPr="0009150F" w:rsidTr="001A51AD">
        <w:trPr>
          <w:trHeight w:val="291"/>
        </w:trPr>
        <w:tc>
          <w:tcPr>
            <w:tcW w:w="5843" w:type="dxa"/>
            <w:gridSpan w:val="2"/>
          </w:tcPr>
          <w:p w:rsidR="006F188A" w:rsidRPr="0009150F" w:rsidRDefault="006F188A" w:rsidP="006F188A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 xml:space="preserve">1.1. Возможности сервисов Google при проектировании учебных занятий на платформе </w:t>
            </w:r>
            <w:r w:rsidRPr="0009150F">
              <w:rPr>
                <w:sz w:val="24"/>
                <w:szCs w:val="24"/>
                <w:lang w:val="en-US"/>
              </w:rPr>
              <w:t>Google</w:t>
            </w:r>
            <w:r w:rsidRPr="0009150F">
              <w:rPr>
                <w:sz w:val="24"/>
                <w:szCs w:val="24"/>
              </w:rPr>
              <w:t xml:space="preserve"> </w:t>
            </w:r>
            <w:r w:rsidRPr="0009150F">
              <w:rPr>
                <w:sz w:val="24"/>
                <w:szCs w:val="24"/>
                <w:lang w:val="en-US"/>
              </w:rPr>
              <w:t>class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485"/>
        </w:trPr>
        <w:tc>
          <w:tcPr>
            <w:tcW w:w="5843" w:type="dxa"/>
            <w:gridSpan w:val="2"/>
          </w:tcPr>
          <w:p w:rsidR="006F188A" w:rsidRPr="0009150F" w:rsidRDefault="006F188A" w:rsidP="006F188A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 xml:space="preserve">1.2. Организация совместной учебной деятельности обучающихся с помощью Google </w:t>
            </w:r>
            <w:r w:rsidRPr="0009150F">
              <w:rPr>
                <w:sz w:val="24"/>
                <w:szCs w:val="24"/>
                <w:lang w:val="en-US"/>
              </w:rPr>
              <w:t>class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537"/>
        </w:trPr>
        <w:tc>
          <w:tcPr>
            <w:tcW w:w="5843" w:type="dxa"/>
            <w:gridSpan w:val="2"/>
          </w:tcPr>
          <w:p w:rsidR="006F188A" w:rsidRPr="0009150F" w:rsidRDefault="006F188A" w:rsidP="006F188A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>1.3. Возможности Google- форм для мониторинга качества обучения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379"/>
        </w:trPr>
        <w:tc>
          <w:tcPr>
            <w:tcW w:w="5843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модулю 1: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4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910"/>
        </w:trPr>
        <w:tc>
          <w:tcPr>
            <w:tcW w:w="9452" w:type="dxa"/>
            <w:gridSpan w:val="8"/>
          </w:tcPr>
          <w:p w:rsidR="00C951BE" w:rsidRDefault="006F188A" w:rsidP="00091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</w:p>
          <w:p w:rsidR="00C951BE" w:rsidRDefault="006F188A" w:rsidP="00C95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интерактивных ресурсов для</w:t>
            </w:r>
            <w:r w:rsidR="00C95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конструирования урока</w:t>
            </w:r>
          </w:p>
          <w:p w:rsidR="006F188A" w:rsidRPr="0009150F" w:rsidRDefault="006F188A" w:rsidP="00C95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платформе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Google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class</w:t>
            </w:r>
          </w:p>
        </w:tc>
      </w:tr>
      <w:tr w:rsidR="006F188A" w:rsidRPr="0009150F" w:rsidTr="001A51AD">
        <w:trPr>
          <w:trHeight w:val="291"/>
        </w:trPr>
        <w:tc>
          <w:tcPr>
            <w:tcW w:w="5843" w:type="dxa"/>
            <w:gridSpan w:val="2"/>
          </w:tcPr>
          <w:p w:rsidR="006F188A" w:rsidRPr="0009150F" w:rsidRDefault="006F188A" w:rsidP="00B54485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>2.1. Интерактивные ресурсы (ментальная карта, лента времени, интерактивные игры и упражнения): возможности и особенности</w:t>
            </w:r>
            <w:r w:rsidR="00B54485">
              <w:rPr>
                <w:sz w:val="24"/>
                <w:szCs w:val="24"/>
              </w:rPr>
              <w:t xml:space="preserve"> </w:t>
            </w:r>
            <w:r w:rsidRPr="0009150F">
              <w:rPr>
                <w:sz w:val="24"/>
                <w:szCs w:val="24"/>
              </w:rPr>
              <w:t>использования. Обзор.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4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557667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291"/>
        </w:trPr>
        <w:tc>
          <w:tcPr>
            <w:tcW w:w="5843" w:type="dxa"/>
            <w:gridSpan w:val="2"/>
          </w:tcPr>
          <w:p w:rsidR="006F188A" w:rsidRPr="0009150F" w:rsidRDefault="006F188A" w:rsidP="006F188A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>2.2. Технология создания ментальных карт, возможности использования в учебной деятельности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4" w:type="dxa"/>
            <w:vAlign w:val="center"/>
          </w:tcPr>
          <w:p w:rsidR="006F188A" w:rsidRPr="00557667" w:rsidRDefault="00557667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363"/>
        </w:trPr>
        <w:tc>
          <w:tcPr>
            <w:tcW w:w="5843" w:type="dxa"/>
            <w:gridSpan w:val="2"/>
          </w:tcPr>
          <w:p w:rsidR="006F188A" w:rsidRPr="0009150F" w:rsidRDefault="006F188A" w:rsidP="006F188A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 xml:space="preserve">2.3. Создание интерактивных игр и упражнений 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4" w:type="dxa"/>
            <w:vAlign w:val="center"/>
          </w:tcPr>
          <w:p w:rsidR="006F188A" w:rsidRPr="0009150F" w:rsidRDefault="00557667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291"/>
        </w:trPr>
        <w:tc>
          <w:tcPr>
            <w:tcW w:w="5843" w:type="dxa"/>
            <w:gridSpan w:val="2"/>
          </w:tcPr>
          <w:p w:rsidR="006F188A" w:rsidRPr="0009150F" w:rsidRDefault="006F188A" w:rsidP="00B54485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 xml:space="preserve">2.4. Лента времени (тайм-лайн): создание и </w:t>
            </w:r>
            <w:r w:rsidR="00B54485">
              <w:rPr>
                <w:sz w:val="24"/>
                <w:szCs w:val="24"/>
              </w:rPr>
              <w:t xml:space="preserve"> в</w:t>
            </w:r>
            <w:r w:rsidRPr="0009150F">
              <w:rPr>
                <w:sz w:val="24"/>
                <w:szCs w:val="24"/>
              </w:rPr>
              <w:t>озможности использования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74" w:type="dxa"/>
            <w:vAlign w:val="center"/>
          </w:tcPr>
          <w:p w:rsidR="006F188A" w:rsidRPr="0009150F" w:rsidRDefault="00557667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394"/>
        </w:trPr>
        <w:tc>
          <w:tcPr>
            <w:tcW w:w="5843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модулю 2: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574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1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617"/>
        </w:trPr>
        <w:tc>
          <w:tcPr>
            <w:tcW w:w="9452" w:type="dxa"/>
            <w:gridSpan w:val="8"/>
          </w:tcPr>
          <w:p w:rsidR="00C951BE" w:rsidRDefault="006F188A" w:rsidP="0009150F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</w:t>
            </w:r>
          </w:p>
          <w:p w:rsidR="006F188A" w:rsidRPr="0009150F" w:rsidRDefault="006F188A" w:rsidP="00C951BE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визуализации при проектировании урока</w:t>
            </w:r>
            <w:r w:rsidR="00C95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платформе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Google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class</w:t>
            </w:r>
          </w:p>
        </w:tc>
      </w:tr>
      <w:tr w:rsidR="006F188A" w:rsidRPr="0009150F" w:rsidTr="001A51AD">
        <w:trPr>
          <w:trHeight w:val="291"/>
        </w:trPr>
        <w:tc>
          <w:tcPr>
            <w:tcW w:w="5843" w:type="dxa"/>
            <w:gridSpan w:val="2"/>
          </w:tcPr>
          <w:p w:rsidR="006F188A" w:rsidRPr="0009150F" w:rsidRDefault="006F188A" w:rsidP="00B54485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>3.1 Визуальный контент (презентация, инфографика, обучающее видео): особенности и возможности использования в</w:t>
            </w:r>
            <w:r w:rsidR="00B54485">
              <w:rPr>
                <w:sz w:val="24"/>
                <w:szCs w:val="24"/>
              </w:rPr>
              <w:t xml:space="preserve"> </w:t>
            </w:r>
            <w:r w:rsidRPr="0009150F">
              <w:rPr>
                <w:sz w:val="24"/>
                <w:szCs w:val="24"/>
              </w:rPr>
              <w:t>учебной деятельности. Обзор.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7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8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422"/>
        </w:trPr>
        <w:tc>
          <w:tcPr>
            <w:tcW w:w="5843" w:type="dxa"/>
            <w:gridSpan w:val="2"/>
          </w:tcPr>
          <w:p w:rsidR="006F188A" w:rsidRPr="0009150F" w:rsidRDefault="006F188A" w:rsidP="00B54485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>3.2. Создание коллажей, инфографики по теме</w:t>
            </w:r>
            <w:r w:rsidR="00B54485">
              <w:rPr>
                <w:sz w:val="24"/>
                <w:szCs w:val="24"/>
              </w:rPr>
              <w:t xml:space="preserve"> </w:t>
            </w:r>
            <w:r w:rsidRPr="0009150F">
              <w:rPr>
                <w:sz w:val="24"/>
                <w:szCs w:val="24"/>
              </w:rPr>
              <w:t>учебного занятия.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7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8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414"/>
        </w:trPr>
        <w:tc>
          <w:tcPr>
            <w:tcW w:w="5843" w:type="dxa"/>
            <w:gridSpan w:val="2"/>
          </w:tcPr>
          <w:p w:rsidR="006F188A" w:rsidRPr="0009150F" w:rsidRDefault="006F188A" w:rsidP="006F188A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>3.3. Технология создания</w:t>
            </w:r>
          </w:p>
          <w:p w:rsidR="006F188A" w:rsidRPr="0009150F" w:rsidRDefault="006F188A" w:rsidP="006F188A">
            <w:pPr>
              <w:pStyle w:val="TableParagraph"/>
              <w:ind w:left="0"/>
              <w:rPr>
                <w:sz w:val="24"/>
                <w:szCs w:val="24"/>
              </w:rPr>
            </w:pPr>
            <w:r w:rsidRPr="0009150F">
              <w:rPr>
                <w:sz w:val="24"/>
                <w:szCs w:val="24"/>
              </w:rPr>
              <w:t>обучающего видео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7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8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365"/>
        </w:trPr>
        <w:tc>
          <w:tcPr>
            <w:tcW w:w="5843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модулю 3: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97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78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188A" w:rsidRPr="0009150F" w:rsidTr="001A51AD">
        <w:trPr>
          <w:trHeight w:val="380"/>
        </w:trPr>
        <w:tc>
          <w:tcPr>
            <w:tcW w:w="5843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91" w:type="dxa"/>
            <w:gridSpan w:val="4"/>
            <w:vAlign w:val="center"/>
          </w:tcPr>
          <w:p w:rsidR="006F188A" w:rsidRPr="0009150F" w:rsidRDefault="006F188A" w:rsidP="00C951BE">
            <w:pPr>
              <w:spacing w:after="0" w:line="240" w:lineRule="auto"/>
              <w:ind w:left="-143"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9150F">
              <w:rPr>
                <w:rFonts w:ascii="Times New Roman" w:hAnsi="Times New Roman" w:cs="Times New Roman"/>
                <w:i/>
                <w:sz w:val="24"/>
                <w:szCs w:val="24"/>
              </w:rPr>
              <w:t>Итоговый проект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188A" w:rsidRPr="0009150F" w:rsidTr="001A51AD">
        <w:trPr>
          <w:trHeight w:val="505"/>
        </w:trPr>
        <w:tc>
          <w:tcPr>
            <w:tcW w:w="5843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02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97" w:type="dxa"/>
            <w:gridSpan w:val="2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78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16" w:type="dxa"/>
            <w:vAlign w:val="center"/>
          </w:tcPr>
          <w:p w:rsidR="006F188A" w:rsidRPr="0009150F" w:rsidRDefault="006F188A" w:rsidP="006F1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9150F" w:rsidRDefault="0009150F" w:rsidP="001A1A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C4A50" w:rsidRPr="00E478D9" w:rsidRDefault="001A1ACB" w:rsidP="001A1A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8D9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E92B88" w:rsidRPr="00E478D9" w:rsidRDefault="00E92B88" w:rsidP="00E92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2B88" w:rsidRPr="00E478D9" w:rsidRDefault="00E92B88" w:rsidP="00E92B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D9">
        <w:rPr>
          <w:rFonts w:ascii="Times New Roman" w:hAnsi="Times New Roman" w:cs="Times New Roman"/>
          <w:sz w:val="24"/>
          <w:szCs w:val="24"/>
        </w:rPr>
        <w:t>Заявка на участие в проекте «</w:t>
      </w:r>
      <w:r w:rsidR="00653AF1" w:rsidRPr="00E478D9">
        <w:rPr>
          <w:rFonts w:ascii="Times New Roman" w:hAnsi="Times New Roman" w:cs="Times New Roman"/>
          <w:sz w:val="24"/>
          <w:szCs w:val="24"/>
        </w:rPr>
        <w:t>Формирование современной информационной инфраструктуры систем образования муниципальных районов Республики Татарстан</w:t>
      </w:r>
      <w:r w:rsidRPr="00E478D9">
        <w:rPr>
          <w:rFonts w:ascii="Times New Roman" w:hAnsi="Times New Roman" w:cs="Times New Roman"/>
          <w:sz w:val="24"/>
          <w:szCs w:val="24"/>
        </w:rPr>
        <w:t>»</w:t>
      </w:r>
    </w:p>
    <w:p w:rsidR="00DD147F" w:rsidRPr="00E82AC3" w:rsidRDefault="001A1ACB" w:rsidP="001A1A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2A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4969" w:type="pct"/>
        <w:tblLook w:val="04A0" w:firstRow="1" w:lastRow="0" w:firstColumn="1" w:lastColumn="0" w:noHBand="0" w:noVBand="1"/>
      </w:tblPr>
      <w:tblGrid>
        <w:gridCol w:w="2691"/>
        <w:gridCol w:w="4250"/>
        <w:gridCol w:w="2627"/>
      </w:tblGrid>
      <w:tr w:rsidR="00E92B88" w:rsidRPr="00E82AC3" w:rsidTr="001A51AD">
        <w:tc>
          <w:tcPr>
            <w:tcW w:w="1406" w:type="pct"/>
          </w:tcPr>
          <w:p w:rsidR="00E92B88" w:rsidRPr="00E478D9" w:rsidRDefault="00E92B88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D9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Республики Татарстан:</w:t>
            </w:r>
          </w:p>
        </w:tc>
        <w:tc>
          <w:tcPr>
            <w:tcW w:w="3594" w:type="pct"/>
            <w:gridSpan w:val="2"/>
          </w:tcPr>
          <w:p w:rsidR="00E92B88" w:rsidRPr="00E82AC3" w:rsidRDefault="00E92B88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A50" w:rsidRPr="00E82AC3" w:rsidTr="001A51AD">
        <w:tc>
          <w:tcPr>
            <w:tcW w:w="1406" w:type="pct"/>
            <w:shd w:val="clear" w:color="auto" w:fill="F2F2F2" w:themeFill="background1" w:themeFillShade="F2"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образования </w:t>
            </w:r>
          </w:p>
        </w:tc>
        <w:tc>
          <w:tcPr>
            <w:tcW w:w="2221" w:type="pct"/>
            <w:shd w:val="clear" w:color="auto" w:fill="F2F2F2" w:themeFill="background1" w:themeFillShade="F2"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Базы виртуальных методических кабинетов (оставить нужное)</w:t>
            </w:r>
          </w:p>
        </w:tc>
        <w:tc>
          <w:tcPr>
            <w:tcW w:w="1373" w:type="pct"/>
            <w:shd w:val="clear" w:color="auto" w:fill="F2F2F2" w:themeFill="background1" w:themeFillShade="F2"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участвующих в разработке базы (оставить нужное 50 или 100)</w:t>
            </w:r>
          </w:p>
        </w:tc>
      </w:tr>
      <w:tr w:rsidR="00FC4A50" w:rsidRPr="00E82AC3" w:rsidTr="001A51AD">
        <w:tc>
          <w:tcPr>
            <w:tcW w:w="1406" w:type="pct"/>
            <w:vMerge w:val="restart"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общее образование  </w:t>
            </w: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73" w:type="pct"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373" w:type="pct"/>
          </w:tcPr>
          <w:p w:rsidR="00FC4A50" w:rsidRPr="00E82AC3" w:rsidRDefault="00FC4A50" w:rsidP="001A1ACB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373" w:type="pct"/>
          </w:tcPr>
          <w:p w:rsidR="00FC4A50" w:rsidRPr="00E82AC3" w:rsidRDefault="00FC4A50" w:rsidP="001A1ACB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3" w:type="pct"/>
          </w:tcPr>
          <w:p w:rsidR="00FC4A50" w:rsidRPr="00E82AC3" w:rsidRDefault="00FC4A50" w:rsidP="001A1ACB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1373" w:type="pct"/>
          </w:tcPr>
          <w:p w:rsidR="00FC4A50" w:rsidRPr="00E82AC3" w:rsidRDefault="00FC4A50" w:rsidP="001A1ACB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shd w:val="clear" w:color="auto" w:fill="F2F2F2" w:themeFill="background1" w:themeFillShade="F2"/>
          </w:tcPr>
          <w:p w:rsidR="00FC4A50" w:rsidRPr="00E82AC3" w:rsidRDefault="00FC4A50" w:rsidP="001A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221" w:type="pct"/>
            <w:shd w:val="clear" w:color="auto" w:fill="F2F2F2" w:themeFill="background1" w:themeFillShade="F2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Общее количество баз предметных виртуальных методических кабинетов</w:t>
            </w:r>
            <w:r w:rsidR="0075498E"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начальной школы</w:t>
            </w: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pct"/>
            <w:shd w:val="clear" w:color="auto" w:fill="F2F2F2" w:themeFill="background1" w:themeFillShade="F2"/>
          </w:tcPr>
          <w:p w:rsidR="00FC4A50" w:rsidRPr="00E82AC3" w:rsidRDefault="0075498E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Общее количество педагогов начальной школы:</w:t>
            </w:r>
          </w:p>
        </w:tc>
      </w:tr>
      <w:tr w:rsidR="00FC4A50" w:rsidRPr="00E82AC3" w:rsidTr="001A51AD">
        <w:tc>
          <w:tcPr>
            <w:tcW w:w="1406" w:type="pct"/>
            <w:vMerge w:val="restart"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общее образование </w:t>
            </w: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FC4A50" w:rsidRPr="00E82AC3" w:rsidTr="001A51AD">
        <w:trPr>
          <w:trHeight w:val="171"/>
        </w:trPr>
        <w:tc>
          <w:tcPr>
            <w:tcW w:w="1406" w:type="pct"/>
            <w:vMerge/>
          </w:tcPr>
          <w:p w:rsidR="00FC4A50" w:rsidRPr="00E82AC3" w:rsidRDefault="00FC4A50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</w:tcPr>
          <w:p w:rsidR="00FC4A50" w:rsidRPr="00E82AC3" w:rsidRDefault="00FC4A50" w:rsidP="00FC4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373" w:type="pct"/>
          </w:tcPr>
          <w:p w:rsidR="00FC4A50" w:rsidRPr="00E82AC3" w:rsidRDefault="00FC4A50" w:rsidP="00FC4A50">
            <w:pPr>
              <w:jc w:val="center"/>
              <w:rPr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50/100</w:t>
            </w:r>
          </w:p>
        </w:tc>
      </w:tr>
      <w:tr w:rsidR="0075498E" w:rsidRPr="00E82AC3" w:rsidTr="001A51AD">
        <w:trPr>
          <w:trHeight w:val="171"/>
        </w:trPr>
        <w:tc>
          <w:tcPr>
            <w:tcW w:w="1406" w:type="pct"/>
            <w:shd w:val="clear" w:color="auto" w:fill="F2F2F2" w:themeFill="background1" w:themeFillShade="F2"/>
          </w:tcPr>
          <w:p w:rsidR="0075498E" w:rsidRPr="00E82AC3" w:rsidRDefault="0075498E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221" w:type="pct"/>
            <w:shd w:val="clear" w:color="auto" w:fill="F2F2F2" w:themeFill="background1" w:themeFillShade="F2"/>
          </w:tcPr>
          <w:p w:rsidR="0075498E" w:rsidRPr="00E82AC3" w:rsidRDefault="0075498E" w:rsidP="00754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Общее количество баз предметных виртуальных методических кабинетов для основной школы:</w:t>
            </w:r>
          </w:p>
        </w:tc>
        <w:tc>
          <w:tcPr>
            <w:tcW w:w="1373" w:type="pct"/>
            <w:shd w:val="clear" w:color="auto" w:fill="F2F2F2" w:themeFill="background1" w:themeFillShade="F2"/>
          </w:tcPr>
          <w:p w:rsidR="0075498E" w:rsidRPr="00E82AC3" w:rsidRDefault="0075498E" w:rsidP="00754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AC3">
              <w:rPr>
                <w:rFonts w:ascii="Times New Roman" w:hAnsi="Times New Roman" w:cs="Times New Roman"/>
                <w:sz w:val="24"/>
                <w:szCs w:val="24"/>
              </w:rPr>
              <w:t>Общее количество педагогов основной школы:</w:t>
            </w:r>
          </w:p>
          <w:p w:rsidR="0075498E" w:rsidRPr="00E82AC3" w:rsidRDefault="0075498E" w:rsidP="00FC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1ACB" w:rsidRPr="00E82AC3" w:rsidRDefault="001A1ACB" w:rsidP="001A1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47F" w:rsidRPr="00E82AC3" w:rsidRDefault="00DD147F" w:rsidP="00DD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47F" w:rsidRPr="00E82AC3" w:rsidRDefault="00DD147F" w:rsidP="00DD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D147F" w:rsidRPr="00E82AC3" w:rsidSect="00807C8A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B5F" w:rsidRDefault="001E4B5F" w:rsidP="006F188A">
      <w:pPr>
        <w:spacing w:after="0" w:line="240" w:lineRule="auto"/>
      </w:pPr>
      <w:r>
        <w:separator/>
      </w:r>
    </w:p>
  </w:endnote>
  <w:endnote w:type="continuationSeparator" w:id="0">
    <w:p w:rsidR="001E4B5F" w:rsidRDefault="001E4B5F" w:rsidP="006F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B5F" w:rsidRDefault="001E4B5F" w:rsidP="006F188A">
      <w:pPr>
        <w:spacing w:after="0" w:line="240" w:lineRule="auto"/>
      </w:pPr>
      <w:r>
        <w:separator/>
      </w:r>
    </w:p>
  </w:footnote>
  <w:footnote w:type="continuationSeparator" w:id="0">
    <w:p w:rsidR="001E4B5F" w:rsidRDefault="001E4B5F" w:rsidP="006F1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9394F"/>
    <w:multiLevelType w:val="hybridMultilevel"/>
    <w:tmpl w:val="B06A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86C9D"/>
    <w:multiLevelType w:val="hybridMultilevel"/>
    <w:tmpl w:val="E696CC32"/>
    <w:lvl w:ilvl="0" w:tplc="15A4886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57245"/>
    <w:multiLevelType w:val="hybridMultilevel"/>
    <w:tmpl w:val="1B480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A429F"/>
    <w:multiLevelType w:val="hybridMultilevel"/>
    <w:tmpl w:val="46245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43D39"/>
    <w:multiLevelType w:val="hybridMultilevel"/>
    <w:tmpl w:val="F3744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75"/>
    <w:rsid w:val="0009150F"/>
    <w:rsid w:val="001A1ACB"/>
    <w:rsid w:val="001A51AD"/>
    <w:rsid w:val="001E4B5F"/>
    <w:rsid w:val="00236A3C"/>
    <w:rsid w:val="00254233"/>
    <w:rsid w:val="002A4571"/>
    <w:rsid w:val="00364561"/>
    <w:rsid w:val="00441E44"/>
    <w:rsid w:val="00461DCF"/>
    <w:rsid w:val="004D02DB"/>
    <w:rsid w:val="00543E75"/>
    <w:rsid w:val="00557667"/>
    <w:rsid w:val="00571ACC"/>
    <w:rsid w:val="00590F27"/>
    <w:rsid w:val="00643EE0"/>
    <w:rsid w:val="00653AF1"/>
    <w:rsid w:val="006F188A"/>
    <w:rsid w:val="00730848"/>
    <w:rsid w:val="0075498E"/>
    <w:rsid w:val="00807C8A"/>
    <w:rsid w:val="00822DF2"/>
    <w:rsid w:val="00840061"/>
    <w:rsid w:val="00842A79"/>
    <w:rsid w:val="008F6001"/>
    <w:rsid w:val="00992AE8"/>
    <w:rsid w:val="00AB6A24"/>
    <w:rsid w:val="00B54485"/>
    <w:rsid w:val="00BA449B"/>
    <w:rsid w:val="00BD7F94"/>
    <w:rsid w:val="00C01492"/>
    <w:rsid w:val="00C951BE"/>
    <w:rsid w:val="00CD79F4"/>
    <w:rsid w:val="00DD147F"/>
    <w:rsid w:val="00DD3F25"/>
    <w:rsid w:val="00DE017B"/>
    <w:rsid w:val="00E478D9"/>
    <w:rsid w:val="00E82AC3"/>
    <w:rsid w:val="00E92B88"/>
    <w:rsid w:val="00EE29CE"/>
    <w:rsid w:val="00F63630"/>
    <w:rsid w:val="00F730CE"/>
    <w:rsid w:val="00FC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2213C-097B-4018-AF91-3836B82E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F9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DD14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D147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D147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39"/>
    <w:rsid w:val="001A1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53AF1"/>
    <w:rPr>
      <w:color w:val="0563C1" w:themeColor="hyperlink"/>
      <w:u w:val="single"/>
    </w:rPr>
  </w:style>
  <w:style w:type="paragraph" w:styleId="a6">
    <w:name w:val="footnote text"/>
    <w:basedOn w:val="a"/>
    <w:link w:val="a7"/>
    <w:rsid w:val="006F1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6F18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6F188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22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2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DBF7C-ED7F-4533-B88C-EC9ED7EDE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TISBI</Company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</dc:creator>
  <cp:keywords/>
  <dc:description/>
  <cp:lastModifiedBy>Гришкина Светлана Борисовна</cp:lastModifiedBy>
  <cp:revision>21</cp:revision>
  <cp:lastPrinted>2020-10-07T08:47:00Z</cp:lastPrinted>
  <dcterms:created xsi:type="dcterms:W3CDTF">2020-10-06T09:02:00Z</dcterms:created>
  <dcterms:modified xsi:type="dcterms:W3CDTF">2020-10-09T10:36:00Z</dcterms:modified>
</cp:coreProperties>
</file>